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D31" w:rsidRDefault="000B1D31" w:rsidP="000B1D31">
      <w:pPr>
        <w:jc w:val="center"/>
        <w:rPr>
          <w:sz w:val="28"/>
          <w:szCs w:val="28"/>
        </w:rPr>
      </w:pPr>
      <w:r>
        <w:rPr>
          <w:sz w:val="28"/>
          <w:szCs w:val="28"/>
        </w:rPr>
        <w:t>ЗАКЛЮЧЕНИЕ</w:t>
      </w:r>
    </w:p>
    <w:p w:rsidR="000B1D31" w:rsidRDefault="000B1D31" w:rsidP="000B1D31">
      <w:pPr>
        <w:jc w:val="center"/>
        <w:rPr>
          <w:sz w:val="28"/>
          <w:szCs w:val="28"/>
        </w:rPr>
      </w:pPr>
    </w:p>
    <w:p w:rsidR="000B1D31" w:rsidRDefault="000B1D31" w:rsidP="000B1D3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Разведка и геолого-экономическая оценка месторождений полезных ископаемых представляет собой главное содержание геологоразведочного процесса – от первого обнаружения месторождения до завершения его детальной разведки или </w:t>
      </w:r>
      <w:proofErr w:type="spellStart"/>
      <w:r>
        <w:rPr>
          <w:sz w:val="28"/>
          <w:szCs w:val="28"/>
        </w:rPr>
        <w:t>доразведки</w:t>
      </w:r>
      <w:proofErr w:type="spellEnd"/>
      <w:r>
        <w:rPr>
          <w:sz w:val="28"/>
          <w:szCs w:val="28"/>
        </w:rPr>
        <w:t xml:space="preserve"> отдельных недостаточно изученных частей месторождения параллельно с его разработкой. Из всех геологических дисциплин курс «Поиски и разведка месторождений</w:t>
      </w:r>
      <w:r w:rsidRPr="009426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полезных ископаемых» ближе всего касается вопросов теории и практики поисково-разведочного дела, так как именно в нем разбираются наиболее эффективные способы выявления качественно-количественной характеристики и оценки месторождений полезных ископаемых с целью их промышленного использования. </w:t>
      </w:r>
    </w:p>
    <w:p w:rsidR="000B1D31" w:rsidRDefault="000B1D31" w:rsidP="000B1D3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Без знания материала курса невозможно грамотное и экономически целесообразное использование современных информационных технологий, применяемых в процессе поисков и разведки месторождений полезных ископаемых. Изучив дисциплину «Поиски и разведка месторождений полезных ископаемых», пройдя вторую производственную практику, студенты-геологи составляют курсовой проект на определенную тему.</w:t>
      </w:r>
    </w:p>
    <w:p w:rsidR="000B1D31" w:rsidRDefault="000B1D31" w:rsidP="000B1D31">
      <w:pPr>
        <w:jc w:val="center"/>
        <w:rPr>
          <w:sz w:val="28"/>
          <w:szCs w:val="28"/>
        </w:rPr>
      </w:pPr>
    </w:p>
    <w:p w:rsidR="000B1D31" w:rsidRDefault="000B1D31" w:rsidP="000B1D31">
      <w:pPr>
        <w:jc w:val="center"/>
        <w:rPr>
          <w:sz w:val="28"/>
          <w:szCs w:val="28"/>
        </w:rPr>
      </w:pPr>
    </w:p>
    <w:p w:rsidR="000B1D31" w:rsidRDefault="000B1D31" w:rsidP="000B1D31">
      <w:pPr>
        <w:jc w:val="center"/>
        <w:rPr>
          <w:sz w:val="28"/>
          <w:szCs w:val="28"/>
        </w:rPr>
      </w:pPr>
    </w:p>
    <w:p w:rsidR="000B1D31" w:rsidRDefault="000B1D31" w:rsidP="000B1D31">
      <w:pPr>
        <w:jc w:val="center"/>
        <w:rPr>
          <w:sz w:val="28"/>
          <w:szCs w:val="28"/>
        </w:rPr>
      </w:pPr>
    </w:p>
    <w:p w:rsidR="000B1D31" w:rsidRDefault="000B1D31" w:rsidP="000B1D31">
      <w:pPr>
        <w:jc w:val="center"/>
        <w:rPr>
          <w:sz w:val="28"/>
          <w:szCs w:val="28"/>
        </w:rPr>
      </w:pPr>
    </w:p>
    <w:p w:rsidR="009924E2" w:rsidRDefault="009924E2">
      <w:bookmarkStart w:id="0" w:name="_GoBack"/>
      <w:bookmarkEnd w:id="0"/>
    </w:p>
    <w:sectPr w:rsidR="009924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D31"/>
    <w:rsid w:val="000B1D31"/>
    <w:rsid w:val="0099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2015-09-13T02:54:00Z</dcterms:created>
  <dcterms:modified xsi:type="dcterms:W3CDTF">2015-09-13T02:54:00Z</dcterms:modified>
</cp:coreProperties>
</file>